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ind w:hanging="1260"/>
        <w:rPr>
          <w:b/>
          <w:sz w:val="22"/>
        </w:rPr>
      </w:pPr>
      <w:r>
        <w:rPr>
          <w:sz w:val="22"/>
        </w:rPr>
        <w:t>PHÒNG GD – Đ T CỦ CHI</w:t>
      </w:r>
      <w:r>
        <w:rPr>
          <w:b/>
          <w:sz w:val="22"/>
        </w:rPr>
        <w:t xml:space="preserve">    </w:t>
      </w:r>
      <w:r>
        <w:rPr>
          <w:b/>
          <w:sz w:val="22"/>
        </w:rPr>
        <w:tab/>
      </w:r>
      <w:r>
        <w:rPr>
          <w:b/>
          <w:sz w:val="22"/>
        </w:rPr>
        <w:tab/>
        <w:t xml:space="preserve">              CỘNG HÒA XÃ HỘI CHỦ NGHĨA VIỆT </w:t>
      </w:r>
      <w:smartTag w:uri="urn:schemas-microsoft-com:office:smarttags" w:element="place">
        <w:smartTag w:uri="urn:schemas-microsoft-com:office:smarttags" w:element="country-region">
          <w:r>
            <w:rPr>
              <w:b/>
              <w:sz w:val="22"/>
            </w:rPr>
            <w:t>NAM</w:t>
          </w:r>
        </w:smartTag>
      </w:smartTag>
      <w:r>
        <w:rPr>
          <w:b/>
          <w:sz w:val="22"/>
        </w:rPr>
        <w:t xml:space="preserve"> </w:t>
      </w:r>
      <w:r>
        <w:rPr>
          <w:b/>
          <w:sz w:val="22"/>
        </w:rPr>
        <w:tab/>
      </w:r>
    </w:p>
    <w:p>
      <w:pPr>
        <w:ind w:hanging="1260"/>
        <w:rPr>
          <w:b/>
        </w:rPr>
      </w:pPr>
      <w:r>
        <w:rPr>
          <w:b/>
          <w:sz w:val="22"/>
        </w:rPr>
        <w:t>TR</w:t>
      </w:r>
      <w:r>
        <w:rPr>
          <w:b/>
          <w:sz w:val="22"/>
          <w:lang w:val="vi-VN"/>
        </w:rPr>
        <w:t>Ư</w:t>
      </w:r>
      <w:r>
        <w:rPr>
          <w:b/>
          <w:sz w:val="22"/>
        </w:rPr>
        <w:t>Ờ</w:t>
      </w:r>
      <w:r>
        <w:rPr>
          <w:b/>
          <w:sz w:val="22"/>
          <w:lang w:val="vi-VN"/>
        </w:rPr>
        <w:t>NG THCS PHƯ</w:t>
      </w:r>
      <w:r>
        <w:rPr>
          <w:b/>
          <w:sz w:val="22"/>
        </w:rPr>
        <w:t>Ớ</w:t>
      </w:r>
      <w:r>
        <w:rPr>
          <w:b/>
          <w:sz w:val="22"/>
          <w:lang w:val="vi-VN"/>
        </w:rPr>
        <w:t xml:space="preserve">C </w:t>
      </w:r>
      <w:r>
        <w:rPr>
          <w:b/>
          <w:sz w:val="22"/>
        </w:rPr>
        <w:t>H</w:t>
      </w:r>
      <w:r>
        <w:rPr>
          <w:b/>
          <w:sz w:val="22"/>
          <w:lang w:val="vi-VN"/>
        </w:rPr>
        <w:t>I</w:t>
      </w:r>
      <w:r>
        <w:rPr>
          <w:b/>
          <w:sz w:val="22"/>
        </w:rPr>
        <w:t>Ệ</w:t>
      </w:r>
      <w:r>
        <w:rPr>
          <w:b/>
          <w:sz w:val="22"/>
          <w:lang w:val="vi-VN"/>
        </w:rPr>
        <w:t>P</w:t>
      </w:r>
      <w:r>
        <w:rPr>
          <w:b/>
          <w:sz w:val="22"/>
        </w:rPr>
        <w:t xml:space="preserve"> </w:t>
      </w:r>
      <w:r>
        <w:rPr>
          <w:b/>
        </w:rPr>
        <w:t xml:space="preserve">                                 Độc Lập –Tự Do –Hạnh Phúc</w:t>
      </w:r>
    </w:p>
    <w:p>
      <w:pPr>
        <w:rPr>
          <w:b/>
        </w:rPr>
      </w:pPr>
      <w:r>
        <w:rPr>
          <w:b/>
          <w:noProof/>
        </w:rPr>
        <w:pict>
          <v:line id="_x0000_s1026" style="position:absolute;left:0;text-align:left;z-index:251660288" from="-39.3pt,8.45pt" to="55.95pt,8.45pt"/>
        </w:pict>
      </w:r>
      <w:r>
        <w:rPr>
          <w:b/>
          <w:noProof/>
        </w:rPr>
        <w:pict>
          <v:line id="_x0000_s1027" style="position:absolute;left:0;text-align:left;z-index:251661312" from="228.45pt,8.45pt" to="389.7pt,8.45pt"/>
        </w:pict>
      </w:r>
      <w:r>
        <w:rPr>
          <w:b/>
        </w:rPr>
        <w:t xml:space="preserve">                       </w:t>
      </w:r>
      <w:r>
        <w:rPr>
          <w:b/>
        </w:rPr>
        <w:tab/>
      </w:r>
      <w:r>
        <w:rPr>
          <w:b/>
        </w:rPr>
        <w:tab/>
      </w:r>
      <w:r>
        <w:rPr>
          <w:b/>
        </w:rPr>
        <w:tab/>
      </w:r>
      <w:r>
        <w:rPr>
          <w:b/>
        </w:rPr>
        <w:tab/>
      </w:r>
      <w:r>
        <w:rPr>
          <w:b/>
        </w:rPr>
        <w:tab/>
      </w:r>
      <w:r>
        <w:rPr>
          <w:b/>
        </w:rPr>
        <w:tab/>
      </w:r>
      <w:r>
        <w:rPr>
          <w:b/>
        </w:rPr>
        <w:tab/>
      </w:r>
      <w:r>
        <w:rPr>
          <w:b/>
        </w:rPr>
        <w:tab/>
      </w:r>
      <w:r>
        <w:rPr>
          <w:b/>
        </w:rPr>
        <w:tab/>
      </w:r>
    </w:p>
    <w:p>
      <w:pPr>
        <w:rPr>
          <w:i/>
        </w:rPr>
      </w:pPr>
      <w:r>
        <w:t xml:space="preserve">Số :    /KH-PH-TV                    </w:t>
      </w:r>
      <w:r>
        <w:rPr>
          <w:i/>
        </w:rPr>
        <w:t>Phước Hiệp , ngày 27 tháng  10 năm 2016</w:t>
      </w:r>
    </w:p>
    <w:p>
      <w:pPr>
        <w:rPr>
          <w:b/>
          <w:i/>
        </w:rPr>
      </w:pPr>
    </w:p>
    <w:p>
      <w:pPr>
        <w:jc w:val="center"/>
        <w:rPr>
          <w:b/>
          <w:sz w:val="40"/>
          <w:szCs w:val="40"/>
        </w:rPr>
      </w:pPr>
      <w:r>
        <w:rPr>
          <w:b/>
          <w:sz w:val="40"/>
          <w:szCs w:val="40"/>
        </w:rPr>
        <w:t xml:space="preserve">KẾ HOẠCH </w:t>
      </w:r>
    </w:p>
    <w:p>
      <w:pPr>
        <w:jc w:val="center"/>
        <w:rPr>
          <w:b/>
          <w:sz w:val="40"/>
          <w:szCs w:val="40"/>
        </w:rPr>
      </w:pPr>
      <w:r>
        <w:rPr>
          <w:b/>
          <w:sz w:val="40"/>
          <w:szCs w:val="40"/>
        </w:rPr>
        <w:t xml:space="preserve">Tổ chức thi kể chuyện theo sách </w:t>
      </w:r>
    </w:p>
    <w:p>
      <w:pPr>
        <w:jc w:val="center"/>
        <w:rPr>
          <w:b/>
          <w:sz w:val="40"/>
          <w:szCs w:val="40"/>
        </w:rPr>
      </w:pPr>
      <w:r>
        <w:rPr>
          <w:b/>
          <w:sz w:val="40"/>
          <w:szCs w:val="40"/>
        </w:rPr>
        <w:t xml:space="preserve">Chào mừng nhà giáo Việt </w:t>
      </w:r>
      <w:smartTag w:uri="urn:schemas-microsoft-com:office:smarttags" w:element="country-region">
        <w:smartTag w:uri="urn:schemas-microsoft-com:office:smarttags" w:element="place">
          <w:r>
            <w:rPr>
              <w:b/>
              <w:sz w:val="40"/>
              <w:szCs w:val="40"/>
            </w:rPr>
            <w:t>Nam</w:t>
          </w:r>
        </w:smartTag>
      </w:smartTag>
      <w:r>
        <w:rPr>
          <w:b/>
          <w:sz w:val="40"/>
          <w:szCs w:val="40"/>
        </w:rPr>
        <w:t xml:space="preserve"> 20/11/2016</w:t>
      </w:r>
    </w:p>
    <w:p>
      <w:pPr>
        <w:spacing w:line="312" w:lineRule="auto"/>
        <w:rPr>
          <w:b/>
          <w:sz w:val="40"/>
          <w:szCs w:val="40"/>
        </w:rPr>
      </w:pPr>
    </w:p>
    <w:p>
      <w:pPr>
        <w:spacing w:line="312" w:lineRule="auto"/>
      </w:pPr>
      <w:r>
        <w:rPr>
          <w:b/>
        </w:rPr>
        <w:t xml:space="preserve"> </w:t>
      </w:r>
      <w:r>
        <w:t xml:space="preserve">Căn cứ vào văn bản số 1106/GDĐT ngày 9/9/2016  của phòng giáo dục Củ Chi </w:t>
      </w:r>
    </w:p>
    <w:p>
      <w:pPr>
        <w:spacing w:line="312" w:lineRule="auto"/>
        <w:ind w:left="-540"/>
      </w:pPr>
      <w:r>
        <w:t xml:space="preserve">Về hoạch  hoạt động thư thiết bị  năm học 2016-2017và văn bản số 1233/GDĐT của phòng giáo dục Củ Chi </w:t>
      </w:r>
    </w:p>
    <w:p>
      <w:pPr>
        <w:spacing w:line="312" w:lineRule="auto"/>
        <w:ind w:left="-540"/>
      </w:pPr>
      <w:r>
        <w:rPr>
          <w:b/>
        </w:rPr>
        <w:t xml:space="preserve"> </w:t>
      </w:r>
      <w:r>
        <w:t xml:space="preserve"> Căn Cứ vào kế hoạch năm học 2016-2017 của trường THCS Phước Hiệp </w:t>
      </w:r>
    </w:p>
    <w:p>
      <w:pPr>
        <w:spacing w:line="312" w:lineRule="auto"/>
        <w:ind w:left="-360" w:firstLine="360"/>
      </w:pPr>
      <w:r>
        <w:t>Trường THCS Phước Hiệp xây dựng kế hoạch thực hiện kế hoạch thi kể chuyện theo sách năm học 2016-2017 như sau:</w:t>
      </w:r>
    </w:p>
    <w:p>
      <w:pPr>
        <w:rPr>
          <w:b/>
        </w:rPr>
      </w:pPr>
      <w:r>
        <w:rPr>
          <w:b/>
        </w:rPr>
        <w:t xml:space="preserve">I. </w:t>
      </w:r>
      <w:r>
        <w:rPr>
          <w:b/>
          <w:i/>
          <w:u w:val="single"/>
        </w:rPr>
        <w:t>Mụcđích yêu cầu:</w:t>
      </w:r>
    </w:p>
    <w:p>
      <w:pPr>
        <w:keepNext/>
        <w:framePr w:dropCap="drop" w:lines="2" w:wrap="around" w:vAnchor="text" w:hAnchor="text"/>
        <w:spacing w:line="551" w:lineRule="exact"/>
        <w:textAlignment w:val="baseline"/>
        <w:rPr>
          <w:position w:val="-5"/>
          <w:sz w:val="67"/>
        </w:rPr>
      </w:pPr>
      <w:r>
        <w:rPr>
          <w:position w:val="-5"/>
          <w:sz w:val="67"/>
        </w:rPr>
        <w:t>Đ</w:t>
      </w:r>
    </w:p>
    <w:p>
      <w:r>
        <w:t>ể thiết thực chào mừng ngày nhà giáo Việt Nam 20/11/2016 đồng thời khơi dậy nơi học sinh tinh thần thi đua đọc sách sôi nổi trong Thư viện trường học .Thư viện trường tham mưu Ban giám hiệu trường tổ chức thi kể chuyện theo sách chào mừng ngày  nhà giáo Việt Nam 20 /11 năm học : 2016 -2017 như sau:</w:t>
      </w:r>
    </w:p>
    <w:p>
      <w:r>
        <w:rPr>
          <w:b/>
        </w:rPr>
        <w:t>II.</w:t>
      </w:r>
      <w:r>
        <w:t xml:space="preserve"> </w:t>
      </w:r>
      <w:r>
        <w:rPr>
          <w:b/>
          <w:i/>
          <w:u w:val="single"/>
        </w:rPr>
        <w:t>Đối tượng dự thi:</w:t>
      </w:r>
      <w:r>
        <w:t xml:space="preserve"> </w:t>
      </w:r>
    </w:p>
    <w:p>
      <w:r>
        <w:t xml:space="preserve">     -  Tập thể học sinh của mỗi đơn lớp trong trường THCS Phước Hiệp</w:t>
      </w:r>
    </w:p>
    <w:p>
      <w:r>
        <w:t xml:space="preserve">     -  Mỗi đơn vị lớp  đăng   tiết tiết mục</w:t>
      </w:r>
    </w:p>
    <w:p>
      <w:r>
        <w:rPr>
          <w:b/>
        </w:rPr>
        <w:t xml:space="preserve">III. </w:t>
      </w:r>
      <w:r>
        <w:rPr>
          <w:b/>
          <w:i/>
          <w:u w:val="single"/>
        </w:rPr>
        <w:t>Biện pháp</w:t>
      </w:r>
      <w:r>
        <w:t>:</w:t>
      </w:r>
    </w:p>
    <w:p>
      <w:pPr>
        <w:ind w:firstLine="360"/>
      </w:pPr>
      <w:r>
        <w:t xml:space="preserve">  Thông báo triển khai kế hoạch vào tiết sinh hoạt dưới cờ đối với HS,vào hội đồng sư phạm gởi kế hoạch cho giáo viên chủ nhiệm các lớp triển khai trong sinh hoạt lớp</w:t>
      </w:r>
    </w:p>
    <w:p>
      <w:r>
        <w:rPr>
          <w:b/>
          <w:i/>
        </w:rPr>
        <w:t xml:space="preserve">IV.  </w:t>
      </w:r>
      <w:r>
        <w:rPr>
          <w:b/>
          <w:i/>
          <w:u w:val="single"/>
        </w:rPr>
        <w:t>Nhân sự</w:t>
      </w:r>
      <w:r>
        <w:t>:</w:t>
      </w:r>
    </w:p>
    <w:p>
      <w:r>
        <w:t xml:space="preserve"> </w:t>
      </w:r>
      <w:r>
        <w:rPr>
          <w:i/>
        </w:rPr>
        <w:t>1.</w:t>
      </w:r>
      <w:r>
        <w:rPr>
          <w:i/>
          <w:u w:val="single"/>
        </w:rPr>
        <w:t>Ban tổ chức</w:t>
      </w:r>
      <w:r>
        <w:t xml:space="preserve"> :</w:t>
      </w:r>
    </w:p>
    <w:p>
      <w:pPr>
        <w:numPr>
          <w:ilvl w:val="0"/>
          <w:numId w:val="3"/>
        </w:numPr>
        <w:spacing w:line="240" w:lineRule="auto"/>
      </w:pPr>
      <w:r>
        <w:t xml:space="preserve">Trưởng ban chỉ đạo Thầy: Huỳnh văn Vinh   </w:t>
      </w:r>
      <w:r>
        <w:rPr>
          <w:b/>
        </w:rPr>
        <w:t>-</w:t>
      </w:r>
      <w:r>
        <w:t xml:space="preserve"> Hiệu Trưởng </w:t>
      </w:r>
    </w:p>
    <w:p>
      <w:pPr>
        <w:numPr>
          <w:ilvl w:val="0"/>
          <w:numId w:val="3"/>
        </w:numPr>
        <w:spacing w:line="240" w:lineRule="auto"/>
      </w:pPr>
      <w:r>
        <w:t xml:space="preserve">Ủy viên :       </w:t>
      </w:r>
    </w:p>
    <w:p>
      <w:pPr>
        <w:ind w:left="360" w:firstLine="360"/>
      </w:pPr>
      <w:r>
        <w:t xml:space="preserve">+ Thầy:  Nguyễn Tấn Xuân - PTTV </w:t>
      </w:r>
    </w:p>
    <w:p>
      <w:pPr>
        <w:ind w:firstLine="720"/>
      </w:pPr>
      <w:r>
        <w:t>+ Thầy:  Nguyễn văn Hãng - PTTB</w:t>
      </w:r>
    </w:p>
    <w:p>
      <w:pPr>
        <w:ind w:firstLine="720"/>
      </w:pPr>
      <w:r>
        <w:t xml:space="preserve"> + Thầy:  Ngô Trường An -CTCĐ</w:t>
      </w:r>
    </w:p>
    <w:p>
      <w:r>
        <w:t xml:space="preserve">   2.</w:t>
      </w:r>
      <w:r>
        <w:rPr>
          <w:i/>
          <w:u w:val="single"/>
        </w:rPr>
        <w:t>Ban giám khảo</w:t>
      </w:r>
      <w:r>
        <w:t>:</w:t>
      </w:r>
    </w:p>
    <w:p>
      <w:pPr>
        <w:numPr>
          <w:ilvl w:val="0"/>
          <w:numId w:val="4"/>
        </w:numPr>
        <w:spacing w:line="240" w:lineRule="auto"/>
      </w:pPr>
      <w:r>
        <w:t xml:space="preserve">Trưởng ban :Thầy Hà Văn Hờn  – Phó Hiệu Trưởng  </w:t>
      </w:r>
    </w:p>
    <w:p>
      <w:pPr>
        <w:numPr>
          <w:ilvl w:val="0"/>
          <w:numId w:val="4"/>
        </w:numPr>
        <w:spacing w:line="240" w:lineRule="auto"/>
      </w:pPr>
      <w:r>
        <w:t>Ủy viên :</w:t>
      </w:r>
    </w:p>
    <w:p>
      <w:pPr>
        <w:ind w:left="720" w:firstLine="180"/>
      </w:pPr>
      <w:r>
        <w:t>+ Cô : Nguyễn thị Hoàng Dung   - Tổng phụ trách đội TNTP Hồ chí minh</w:t>
      </w:r>
    </w:p>
    <w:p>
      <w:pPr>
        <w:ind w:left="720" w:firstLine="180"/>
      </w:pPr>
      <w:r>
        <w:t xml:space="preserve">+ Thầy: Nguyễn Thanh Tùng - giáo viên bộ môn văn </w:t>
      </w:r>
    </w:p>
    <w:p>
      <w:pPr>
        <w:ind w:left="720" w:firstLine="180"/>
      </w:pPr>
      <w:r>
        <w:lastRenderedPageBreak/>
        <w:t>+ Thầy: Nguyễn văn Hãng - PTTB</w:t>
      </w:r>
    </w:p>
    <w:p>
      <w:pPr>
        <w:ind w:left="360" w:firstLine="360"/>
      </w:pPr>
      <w:r>
        <w:t xml:space="preserve">  + Thầy: Nguyễn Tấn Xuân - PTTV </w:t>
      </w:r>
    </w:p>
    <w:p>
      <w:r>
        <w:rPr>
          <w:b/>
        </w:rPr>
        <w:t xml:space="preserve">V. </w:t>
      </w:r>
      <w:r>
        <w:rPr>
          <w:b/>
          <w:u w:val="single"/>
        </w:rPr>
        <w:t>Kế hoạch thực hiện</w:t>
      </w:r>
      <w:r>
        <w:t xml:space="preserve"> :</w:t>
      </w:r>
    </w:p>
    <w:p>
      <w:pPr>
        <w:numPr>
          <w:ilvl w:val="0"/>
          <w:numId w:val="1"/>
        </w:numPr>
        <w:spacing w:line="240" w:lineRule="auto"/>
      </w:pPr>
      <w:r>
        <w:t>Các lớp đăng ký cho Thầy Xuân  phụ trách thư viện từ ngày : 1/11/2016 đến Ngày :10/11/2016</w:t>
      </w:r>
    </w:p>
    <w:p>
      <w:pPr>
        <w:numPr>
          <w:ilvl w:val="0"/>
          <w:numId w:val="1"/>
        </w:numPr>
        <w:spacing w:line="240" w:lineRule="auto"/>
      </w:pPr>
      <w:r>
        <w:t>Ngày thi : Vào lúc 7 giờ 30 , ngày thi kể chuyện  14/11/2016</w:t>
      </w:r>
    </w:p>
    <w:p>
      <w:pPr>
        <w:numPr>
          <w:ilvl w:val="0"/>
          <w:numId w:val="1"/>
        </w:numPr>
        <w:spacing w:line="240" w:lineRule="auto"/>
      </w:pPr>
      <w:r>
        <w:t>Địa điểm tại hội trường trường THCS Phước Hiệp</w:t>
      </w:r>
    </w:p>
    <w:p>
      <w:r>
        <w:rPr>
          <w:b/>
        </w:rPr>
        <w:t xml:space="preserve">VI. </w:t>
      </w:r>
      <w:r>
        <w:rPr>
          <w:b/>
          <w:u w:val="single"/>
        </w:rPr>
        <w:t>Chủ đề</w:t>
      </w:r>
      <w:r>
        <w:t xml:space="preserve"> : </w:t>
      </w:r>
    </w:p>
    <w:p>
      <w:pPr>
        <w:ind w:firstLine="540"/>
      </w:pPr>
      <w:r>
        <w:t xml:space="preserve">Nhớ ơn thầy cô , những gương sáng trong học tập lao động. Những nét đẹp văn hóa của con người và cuộc sống trong môi trường xung quanh . Phê phán cái lạc hậu hướng tới cái đẹp. Những tác phẩm mà em yêu thích nhất </w:t>
      </w:r>
    </w:p>
    <w:p>
      <w:r>
        <w:rPr>
          <w:b/>
        </w:rPr>
        <w:t xml:space="preserve">VII. </w:t>
      </w:r>
      <w:r>
        <w:rPr>
          <w:b/>
          <w:u w:val="single"/>
        </w:rPr>
        <w:t>Hình thức</w:t>
      </w:r>
      <w:r>
        <w:t>:</w:t>
      </w:r>
    </w:p>
    <w:p>
      <w:r>
        <w:t xml:space="preserve">  - Mỗi lớp đăng ký một tiết mục</w:t>
      </w:r>
    </w:p>
    <w:p>
      <w:pPr>
        <w:ind w:firstLine="360"/>
      </w:pPr>
      <w:r>
        <w:t xml:space="preserve"> Kể chuyện có minh họa ( gồm người dẫn chuyện, người minh họa).</w:t>
      </w:r>
    </w:p>
    <w:p>
      <w:pPr>
        <w:ind w:firstLine="360"/>
      </w:pPr>
      <w:r>
        <w:t>Kết cấu câu chuyện không quá 10 phút .</w:t>
      </w:r>
    </w:p>
    <w:p>
      <w:r>
        <w:t>- Giáo viên bộ môn văn và giáo viên chủ nhiệm của các lớp hướng dẫn các em thi kể chuyện theo sách.</w:t>
      </w:r>
    </w:p>
    <w:p>
      <w:r>
        <w:t>- Tổng kết trao giải vào ngày :20/11/2016</w:t>
      </w:r>
    </w:p>
    <w:p>
      <w:pPr>
        <w:rPr>
          <w:rFonts w:ascii="VNI-Times" w:hAnsi="VNI-Times"/>
        </w:rPr>
      </w:pPr>
      <w:r>
        <w:t xml:space="preserve">-   Ban  </w:t>
      </w:r>
      <w:r>
        <w:rPr>
          <w:rFonts w:ascii="VNI-Times" w:hAnsi="VNI-Times"/>
        </w:rPr>
        <w:t>toå chöùc choïn taùc phaåm ñaït giaûi nhaát döï thi voøng cuïm</w:t>
      </w:r>
    </w:p>
    <w:p>
      <w:r>
        <w:rPr>
          <w:b/>
        </w:rPr>
        <w:t xml:space="preserve">VII. </w:t>
      </w:r>
      <w:r>
        <w:rPr>
          <w:b/>
          <w:u w:val="single"/>
        </w:rPr>
        <w:t>Dự trù kinh phí</w:t>
      </w:r>
      <w:r>
        <w:t xml:space="preserve"> :</w:t>
      </w:r>
    </w:p>
    <w:p>
      <w:pPr>
        <w:numPr>
          <w:ilvl w:val="0"/>
          <w:numId w:val="2"/>
        </w:numPr>
        <w:spacing w:line="240" w:lineRule="auto"/>
      </w:pPr>
      <w:r>
        <w:t>Bồi dưỡng ban tổ chức : 4x50000 = 200000 đồng</w:t>
      </w:r>
    </w:p>
    <w:p>
      <w:pPr>
        <w:numPr>
          <w:ilvl w:val="0"/>
          <w:numId w:val="2"/>
        </w:numPr>
        <w:spacing w:line="240" w:lineRule="auto"/>
      </w:pPr>
      <w:r>
        <w:t>Bồi dưỡng BGK</w:t>
      </w:r>
      <w:r>
        <w:tab/>
        <w:t xml:space="preserve">  : 4 x50000 = 200000 đồng</w:t>
      </w:r>
    </w:p>
    <w:p>
      <w:pPr>
        <w:numPr>
          <w:ilvl w:val="0"/>
          <w:numId w:val="2"/>
        </w:numPr>
        <w:spacing w:line="240" w:lineRule="auto"/>
      </w:pPr>
      <w:r>
        <w:t xml:space="preserve">Chụp hình lưu niệm : 40 tấm x5000 =200000 đồng </w:t>
      </w:r>
    </w:p>
    <w:p>
      <w:pPr>
        <w:numPr>
          <w:ilvl w:val="0"/>
          <w:numId w:val="2"/>
        </w:numPr>
        <w:spacing w:line="240" w:lineRule="auto"/>
      </w:pPr>
      <w:r>
        <w:t xml:space="preserve">Khen thưởng : </w:t>
      </w:r>
    </w:p>
    <w:p>
      <w:pPr>
        <w:ind w:left="360" w:firstLine="540"/>
      </w:pPr>
      <w:r>
        <w:t>+ Giải I toàn trường : 200000 đồng</w:t>
      </w:r>
    </w:p>
    <w:p>
      <w:pPr>
        <w:ind w:left="360" w:firstLine="540"/>
      </w:pPr>
      <w:r>
        <w:t>+  3 Giải nhì  : 3x 100000 =300000 đồng</w:t>
      </w:r>
    </w:p>
    <w:p>
      <w:pPr>
        <w:ind w:left="360" w:firstLine="540"/>
      </w:pPr>
      <w:r>
        <w:t>+   4 Giải  ba : 4 x 70000 = 280000  đồng</w:t>
      </w:r>
    </w:p>
    <w:p>
      <w:r>
        <w:t xml:space="preserve"> Trên đây là toàn bộ kế hoạch thi kể chuyện theo sách chào mừng 20/11.</w:t>
      </w:r>
    </w:p>
    <w:p>
      <w:r>
        <w:t xml:space="preserve"> Kính mong Ban Giám Hiệu quan tâm hổ trợ kinh phí hoạt động để hội thi thành công tốt đẹp</w:t>
      </w:r>
    </w:p>
    <w:p/>
    <w:p>
      <w:pPr>
        <w:ind w:left="360" w:hanging="900"/>
        <w:rPr>
          <w:b/>
          <w:i/>
        </w:rPr>
      </w:pPr>
      <w:r>
        <w:rPr>
          <w:b/>
          <w:i/>
          <w:sz w:val="20"/>
          <w:szCs w:val="20"/>
        </w:rPr>
        <w:t>DUYỆT BAN GIÁM HIỆU</w:t>
      </w:r>
      <w:r>
        <w:rPr>
          <w:b/>
          <w:i/>
        </w:rPr>
        <w:t xml:space="preserve">   </w:t>
      </w:r>
      <w:r>
        <w:rPr>
          <w:b/>
          <w:i/>
        </w:rPr>
        <w:tab/>
      </w:r>
      <w:r>
        <w:rPr>
          <w:b/>
          <w:i/>
        </w:rPr>
        <w:tab/>
      </w:r>
      <w:r>
        <w:rPr>
          <w:b/>
          <w:i/>
        </w:rPr>
        <w:tab/>
        <w:t>Phước hiệp , ngày 27 tháng 10 năm 2016</w:t>
      </w:r>
    </w:p>
    <w:p>
      <w:pPr>
        <w:rPr>
          <w:b/>
          <w:i/>
        </w:rPr>
      </w:pPr>
      <w:r>
        <w:rPr>
          <w:b/>
          <w:i/>
        </w:rPr>
        <w:t xml:space="preserve">                                                                                 Người lập kế hoạch </w:t>
      </w:r>
    </w:p>
    <w:p>
      <w:pPr>
        <w:ind w:left="360"/>
      </w:pPr>
    </w:p>
    <w:p>
      <w:pPr>
        <w:ind w:left="360"/>
      </w:pPr>
    </w:p>
    <w:p>
      <w:pPr>
        <w:ind w:left="360"/>
      </w:pPr>
      <w:r>
        <w:tab/>
      </w:r>
      <w:r>
        <w:tab/>
      </w:r>
      <w:r>
        <w:tab/>
      </w:r>
      <w:r>
        <w:tab/>
      </w:r>
      <w:r>
        <w:tab/>
      </w:r>
      <w:r>
        <w:tab/>
      </w:r>
      <w:r>
        <w:tab/>
        <w:t xml:space="preserve">         </w:t>
      </w:r>
      <w:r>
        <w:rPr>
          <w:b/>
          <w:i/>
        </w:rPr>
        <w:t>Nguyễn Tấn Xuân</w:t>
      </w:r>
    </w:p>
    <w:p/>
    <w:p/>
    <w:p/>
    <w:sectPr>
      <w:pgSz w:w="11907" w:h="16840" w:code="9"/>
      <w:pgMar w:top="1134" w:right="1021" w:bottom="1134" w:left="1701" w:header="454" w:footer="454"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16E61"/>
    <w:multiLevelType w:val="hybridMultilevel"/>
    <w:tmpl w:val="82242F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154A67"/>
    <w:multiLevelType w:val="hybridMultilevel"/>
    <w:tmpl w:val="39D893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6F0624A"/>
    <w:multiLevelType w:val="hybridMultilevel"/>
    <w:tmpl w:val="E7A4FB2A"/>
    <w:lvl w:ilvl="0" w:tplc="4E26895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4413C4A"/>
    <w:multiLevelType w:val="hybridMultilevel"/>
    <w:tmpl w:val="2108AA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Carcassonno</cp:lastModifiedBy>
  <cp:revision>7</cp:revision>
  <cp:lastPrinted>2016-10-19T07:40:00Z</cp:lastPrinted>
  <dcterms:created xsi:type="dcterms:W3CDTF">2016-10-19T00:40:00Z</dcterms:created>
  <dcterms:modified xsi:type="dcterms:W3CDTF">2016-10-19T07:56:00Z</dcterms:modified>
</cp:coreProperties>
</file>